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65888" w:rsidRPr="00A65888">
        <w:rPr>
          <w:rFonts w:ascii="Arial" w:hAnsi="Arial" w:cs="Arial"/>
          <w:b/>
          <w:sz w:val="21"/>
          <w:szCs w:val="21"/>
        </w:rPr>
        <w:t>„</w:t>
      </w:r>
      <w:r w:rsidR="00A65888" w:rsidRPr="00A65888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A65888" w:rsidRPr="00A65888">
        <w:rPr>
          <w:rFonts w:ascii="Arial" w:hAnsi="Arial" w:cs="Arial"/>
          <w:b/>
          <w:bCs/>
          <w:sz w:val="21"/>
          <w:szCs w:val="21"/>
        </w:rPr>
        <w:br/>
        <w:t xml:space="preserve">w miejscowości Zawada” </w:t>
      </w:r>
      <w:r w:rsidR="00A65888">
        <w:rPr>
          <w:rFonts w:ascii="Arial" w:hAnsi="Arial" w:cs="Arial"/>
          <w:b/>
          <w:bCs/>
          <w:sz w:val="21"/>
          <w:szCs w:val="21"/>
        </w:rPr>
        <w:t>–</w:t>
      </w:r>
      <w:r w:rsidR="00A65888" w:rsidRPr="00A65888">
        <w:rPr>
          <w:rFonts w:ascii="Arial" w:hAnsi="Arial" w:cs="Arial"/>
          <w:b/>
          <w:sz w:val="21"/>
          <w:szCs w:val="21"/>
        </w:rPr>
        <w:t xml:space="preserve"> (postępowanie znak: RZ.271.9.2017)</w:t>
      </w:r>
      <w:r w:rsidR="00A65888" w:rsidRPr="00A65888">
        <w:rPr>
          <w:rFonts w:ascii="Arial" w:hAnsi="Arial" w:cs="Arial"/>
          <w:sz w:val="21"/>
          <w:szCs w:val="21"/>
        </w:rPr>
        <w:t xml:space="preserve">,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w skład której wchodzą następujące podmioty </w:t>
      </w:r>
      <w:proofErr w:type="spellStart"/>
      <w:r>
        <w:rPr>
          <w:rFonts w:ascii="Arial" w:hAnsi="Arial" w:cs="Arial"/>
          <w:sz w:val="21"/>
          <w:szCs w:val="21"/>
        </w:rPr>
        <w:t>podmioty</w:t>
      </w:r>
      <w:proofErr w:type="spellEnd"/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703DDB"/>
    <w:rsid w:val="00A65888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9</cp:revision>
  <dcterms:created xsi:type="dcterms:W3CDTF">2016-09-20T11:01:00Z</dcterms:created>
  <dcterms:modified xsi:type="dcterms:W3CDTF">2017-06-01T13:04:00Z</dcterms:modified>
</cp:coreProperties>
</file>